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46" w:rsidRPr="00966696" w:rsidRDefault="00ED2246" w:rsidP="00966696">
      <w:pPr>
        <w:jc w:val="center"/>
        <w:rPr>
          <w:rFonts w:ascii="Arial" w:hAnsi="Arial" w:cs="Arial"/>
          <w:b/>
          <w:sz w:val="28"/>
          <w:szCs w:val="28"/>
        </w:rPr>
      </w:pPr>
      <w:r w:rsidRPr="00966696">
        <w:rPr>
          <w:rFonts w:ascii="Arial" w:hAnsi="Arial" w:cs="Arial"/>
          <w:b/>
          <w:sz w:val="28"/>
          <w:szCs w:val="28"/>
        </w:rPr>
        <w:t>Catalogue</w:t>
      </w:r>
    </w:p>
    <w:p w:rsidR="00ED2246" w:rsidRDefault="00ED2246" w:rsidP="00ED2246">
      <w:r>
        <w:rPr>
          <w:rFonts w:hint="eastAsia"/>
        </w:rPr>
        <w:t>Chapter 1, the scale change and features of China caustic soda industry</w:t>
      </w:r>
    </w:p>
    <w:p w:rsidR="00ED2246" w:rsidRDefault="00ED2246" w:rsidP="00ED2246">
      <w:r>
        <w:rPr>
          <w:rFonts w:hint="eastAsia"/>
        </w:rPr>
        <w:t>1.1 The capacity change of China caustic soda industry</w:t>
      </w:r>
    </w:p>
    <w:p w:rsidR="00ED2246" w:rsidRDefault="00ED2246" w:rsidP="00ED2246">
      <w:r>
        <w:rPr>
          <w:rFonts w:hint="eastAsia"/>
        </w:rPr>
        <w:t>1.2 The output change of China caustic soda industry</w:t>
      </w:r>
    </w:p>
    <w:p w:rsidR="00ED2246" w:rsidRPr="00ED2246" w:rsidRDefault="00ED2246" w:rsidP="00ED2246">
      <w:r>
        <w:rPr>
          <w:rFonts w:hint="eastAsia"/>
        </w:rPr>
        <w:t>1.3 The development features of China caustic soda industry</w:t>
      </w:r>
    </w:p>
    <w:p w:rsidR="00ED2246" w:rsidRDefault="00ED2246" w:rsidP="00ED2246"/>
    <w:p w:rsidR="00ED2246" w:rsidRDefault="00ED2246" w:rsidP="00ED2246">
      <w:r>
        <w:rPr>
          <w:rFonts w:hint="eastAsia"/>
        </w:rPr>
        <w:t>Chapter 2, Global caustic soda i</w:t>
      </w:r>
      <w:r w:rsidRPr="00ED2246">
        <w:t>ndustry layout</w:t>
      </w:r>
      <w:r>
        <w:rPr>
          <w:rFonts w:hint="eastAsia"/>
        </w:rPr>
        <w:t xml:space="preserve"> and the foreign trade analysis</w:t>
      </w:r>
    </w:p>
    <w:p w:rsidR="00ED2246" w:rsidRDefault="00ED2246" w:rsidP="00ED2246">
      <w:r>
        <w:rPr>
          <w:rFonts w:hint="eastAsia"/>
        </w:rPr>
        <w:t xml:space="preserve">2.1 global caustic soda main production areas </w:t>
      </w:r>
    </w:p>
    <w:p w:rsidR="00ED2246" w:rsidRDefault="00ED2246" w:rsidP="00ED2246">
      <w:r>
        <w:rPr>
          <w:rFonts w:hint="eastAsia"/>
        </w:rPr>
        <w:t>2.2 global caustic soda demand situation</w:t>
      </w:r>
    </w:p>
    <w:p w:rsidR="00ED2246" w:rsidRDefault="00ED2246" w:rsidP="00ED2246">
      <w:r>
        <w:rPr>
          <w:rFonts w:hint="eastAsia"/>
        </w:rPr>
        <w:t xml:space="preserve">2.3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foreign trade analysis of China caustic soda industry </w:t>
      </w:r>
    </w:p>
    <w:p w:rsidR="00ED2246" w:rsidRDefault="00ED2246" w:rsidP="00ED2246"/>
    <w:p w:rsidR="007D1AC6" w:rsidRDefault="00ED2246" w:rsidP="00ED2246">
      <w:r>
        <w:rPr>
          <w:rFonts w:hint="eastAsia"/>
        </w:rPr>
        <w:t>Chapter 3,</w:t>
      </w:r>
      <w:r w:rsidR="007D1AC6" w:rsidRPr="007D1AC6">
        <w:rPr>
          <w:rFonts w:hint="eastAsia"/>
        </w:rPr>
        <w:t xml:space="preserve"> </w:t>
      </w:r>
      <w:r w:rsidR="007D1AC6">
        <w:rPr>
          <w:rFonts w:hint="eastAsia"/>
        </w:rPr>
        <w:t>the operating track of China caustic soda industry in 2012</w:t>
      </w:r>
    </w:p>
    <w:p w:rsidR="00ED2246" w:rsidRDefault="00ED2246" w:rsidP="00ED2246">
      <w:r>
        <w:rPr>
          <w:rFonts w:hint="eastAsia"/>
        </w:rPr>
        <w:t xml:space="preserve">3.1 </w:t>
      </w:r>
      <w:r w:rsidR="007D1AC6">
        <w:rPr>
          <w:rFonts w:hint="eastAsia"/>
        </w:rPr>
        <w:t>China caustic soda price stayed at higher level in</w:t>
      </w:r>
      <w:r>
        <w:rPr>
          <w:rFonts w:hint="eastAsia"/>
        </w:rPr>
        <w:t xml:space="preserve"> 2012</w:t>
      </w:r>
    </w:p>
    <w:p w:rsidR="007D1AC6" w:rsidRDefault="00ED2246" w:rsidP="00ED2246">
      <w:r>
        <w:rPr>
          <w:rFonts w:hint="eastAsia"/>
        </w:rPr>
        <w:t xml:space="preserve">3.2 </w:t>
      </w:r>
      <w:proofErr w:type="gramStart"/>
      <w:r w:rsidR="007D1AC6">
        <w:rPr>
          <w:rFonts w:hint="eastAsia"/>
        </w:rPr>
        <w:t>the</w:t>
      </w:r>
      <w:proofErr w:type="gramEnd"/>
      <w:r w:rsidR="007D1AC6">
        <w:rPr>
          <w:rFonts w:hint="eastAsia"/>
        </w:rPr>
        <w:t xml:space="preserve"> supply/demand relationship and alkali chlorine balance</w:t>
      </w:r>
      <w:r>
        <w:rPr>
          <w:rFonts w:hint="eastAsia"/>
        </w:rPr>
        <w:t xml:space="preserve"> </w:t>
      </w:r>
    </w:p>
    <w:p w:rsidR="007D1AC6" w:rsidRDefault="007D1AC6" w:rsidP="00ED2246"/>
    <w:p w:rsidR="00817125" w:rsidRDefault="007D1AC6" w:rsidP="00ED2246">
      <w:r>
        <w:rPr>
          <w:rFonts w:hint="eastAsia"/>
        </w:rPr>
        <w:t xml:space="preserve">Chapter 4, </w:t>
      </w:r>
      <w:r w:rsidR="00817125">
        <w:rPr>
          <w:rFonts w:hint="eastAsia"/>
        </w:rPr>
        <w:t>the operation analysis of solid soda in 2012</w:t>
      </w:r>
      <w:r w:rsidR="00ED2246">
        <w:rPr>
          <w:rFonts w:hint="eastAsia"/>
        </w:rPr>
        <w:t xml:space="preserve">  </w:t>
      </w:r>
    </w:p>
    <w:p w:rsidR="00ED2246" w:rsidRDefault="00ED2246" w:rsidP="00ED2246">
      <w:r>
        <w:rPr>
          <w:rFonts w:hint="eastAsia"/>
        </w:rPr>
        <w:t xml:space="preserve">4.1 </w:t>
      </w:r>
      <w:proofErr w:type="gramStart"/>
      <w:r w:rsidR="00817125">
        <w:rPr>
          <w:rFonts w:hint="eastAsia"/>
        </w:rPr>
        <w:t>the</w:t>
      </w:r>
      <w:proofErr w:type="gramEnd"/>
      <w:r w:rsidR="00817125" w:rsidRPr="00817125">
        <w:t xml:space="preserve"> statistics and analysis</w:t>
      </w:r>
      <w:r w:rsidR="00817125">
        <w:rPr>
          <w:rFonts w:hint="eastAsia"/>
        </w:rPr>
        <w:t xml:space="preserve"> of China solid soda p</w:t>
      </w:r>
      <w:r w:rsidR="00817125" w:rsidRPr="00817125">
        <w:t xml:space="preserve">rocessing capacity </w:t>
      </w:r>
      <w:r w:rsidR="00817125">
        <w:rPr>
          <w:rFonts w:hint="eastAsia"/>
        </w:rPr>
        <w:t>in</w:t>
      </w:r>
      <w:r w:rsidR="00817125" w:rsidRPr="00817125">
        <w:t xml:space="preserve"> </w:t>
      </w:r>
      <w:r>
        <w:rPr>
          <w:rFonts w:hint="eastAsia"/>
        </w:rPr>
        <w:t>201</w:t>
      </w:r>
      <w:r w:rsidR="00817125">
        <w:rPr>
          <w:rFonts w:hint="eastAsia"/>
        </w:rPr>
        <w:t>2</w:t>
      </w:r>
    </w:p>
    <w:p w:rsidR="00817125" w:rsidRDefault="00ED2246" w:rsidP="00ED2246">
      <w:r>
        <w:rPr>
          <w:rFonts w:hint="eastAsia"/>
        </w:rPr>
        <w:t>4.2</w:t>
      </w:r>
      <w:r w:rsidR="00817125">
        <w:rPr>
          <w:rFonts w:hint="eastAsia"/>
        </w:rPr>
        <w:t xml:space="preserve"> </w:t>
      </w:r>
      <w:proofErr w:type="gramStart"/>
      <w:r w:rsidR="00817125">
        <w:rPr>
          <w:rFonts w:hint="eastAsia"/>
        </w:rPr>
        <w:t>the</w:t>
      </w:r>
      <w:proofErr w:type="gramEnd"/>
      <w:r w:rsidR="00817125">
        <w:rPr>
          <w:rFonts w:hint="eastAsia"/>
        </w:rPr>
        <w:t xml:space="preserve"> price tendency and </w:t>
      </w:r>
      <w:r w:rsidR="00817125">
        <w:t>analysis</w:t>
      </w:r>
      <w:r w:rsidR="00817125">
        <w:rPr>
          <w:rFonts w:hint="eastAsia"/>
        </w:rPr>
        <w:t xml:space="preserve"> of solid soda in 2012</w:t>
      </w:r>
    </w:p>
    <w:p w:rsidR="00817125" w:rsidRDefault="00817125" w:rsidP="00ED2246"/>
    <w:p w:rsidR="00524AC6" w:rsidRDefault="00524AC6" w:rsidP="00ED2246">
      <w:r>
        <w:rPr>
          <w:rFonts w:hint="eastAsia"/>
        </w:rPr>
        <w:t>Chapter 5, the upstream/downstream industry chain analysis of China caustic soda industry</w:t>
      </w:r>
    </w:p>
    <w:p w:rsidR="00524AC6" w:rsidRDefault="00ED2246" w:rsidP="00ED2246">
      <w:r>
        <w:rPr>
          <w:rFonts w:hint="eastAsia"/>
        </w:rPr>
        <w:t>5.1</w:t>
      </w:r>
      <w:r w:rsidR="00524AC6">
        <w:rPr>
          <w:rFonts w:hint="eastAsia"/>
        </w:rPr>
        <w:t xml:space="preserve"> </w:t>
      </w:r>
      <w:proofErr w:type="gramStart"/>
      <w:r w:rsidR="00524AC6">
        <w:rPr>
          <w:rFonts w:hint="eastAsia"/>
        </w:rPr>
        <w:t>the</w:t>
      </w:r>
      <w:proofErr w:type="gramEnd"/>
      <w:r w:rsidR="00524AC6">
        <w:rPr>
          <w:rFonts w:hint="eastAsia"/>
        </w:rPr>
        <w:t xml:space="preserve"> salt industry situation in 2012</w:t>
      </w:r>
    </w:p>
    <w:p w:rsidR="00524AC6" w:rsidRDefault="00ED2246" w:rsidP="00ED2246">
      <w:r>
        <w:rPr>
          <w:rFonts w:hint="eastAsia"/>
        </w:rPr>
        <w:t>5.2</w:t>
      </w:r>
      <w:r w:rsidR="00524AC6">
        <w:rPr>
          <w:rFonts w:hint="eastAsia"/>
        </w:rPr>
        <w:t xml:space="preserve"> </w:t>
      </w:r>
      <w:proofErr w:type="gramStart"/>
      <w:r w:rsidR="00524AC6">
        <w:rPr>
          <w:rFonts w:hint="eastAsia"/>
        </w:rPr>
        <w:t>the</w:t>
      </w:r>
      <w:proofErr w:type="gramEnd"/>
      <w:r w:rsidR="00524AC6">
        <w:rPr>
          <w:rFonts w:hint="eastAsia"/>
        </w:rPr>
        <w:t xml:space="preserve"> market situation analysis of main downstream industry</w:t>
      </w:r>
      <w:r>
        <w:rPr>
          <w:rFonts w:hint="eastAsia"/>
        </w:rPr>
        <w:t xml:space="preserve">  </w:t>
      </w:r>
    </w:p>
    <w:p w:rsidR="00524AC6" w:rsidRDefault="00524AC6" w:rsidP="00ED2246"/>
    <w:p w:rsidR="00ED2246" w:rsidRDefault="00524AC6" w:rsidP="00ED2246">
      <w:r>
        <w:rPr>
          <w:rFonts w:hint="eastAsia"/>
        </w:rPr>
        <w:t>Chapter 6</w:t>
      </w:r>
      <w:proofErr w:type="gramStart"/>
      <w:r>
        <w:rPr>
          <w:rFonts w:hint="eastAsia"/>
        </w:rPr>
        <w:t>,</w:t>
      </w:r>
      <w:r w:rsidR="00D26281">
        <w:rPr>
          <w:rFonts w:hint="eastAsia"/>
        </w:rPr>
        <w:t>the</w:t>
      </w:r>
      <w:proofErr w:type="gramEnd"/>
      <w:r w:rsidR="00D26281">
        <w:rPr>
          <w:rFonts w:hint="eastAsia"/>
        </w:rPr>
        <w:t xml:space="preserve"> development features of caustic soda industry in 201</w:t>
      </w:r>
      <w:bookmarkStart w:id="0" w:name="_GoBack"/>
      <w:bookmarkEnd w:id="0"/>
      <w:r w:rsidR="00D26281">
        <w:rPr>
          <w:rFonts w:hint="eastAsia"/>
        </w:rPr>
        <w:t>2 and the forecast in 2013</w:t>
      </w:r>
      <w:r>
        <w:rPr>
          <w:rFonts w:hint="eastAsia"/>
        </w:rPr>
        <w:t xml:space="preserve"> </w:t>
      </w:r>
      <w:r w:rsidR="00ED2246">
        <w:rPr>
          <w:rFonts w:hint="eastAsia"/>
        </w:rPr>
        <w:t xml:space="preserve"> </w:t>
      </w:r>
    </w:p>
    <w:sectPr w:rsidR="00ED2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05F8"/>
    <w:multiLevelType w:val="multilevel"/>
    <w:tmpl w:val="09461A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6"/>
    <w:rsid w:val="00143196"/>
    <w:rsid w:val="00524AC6"/>
    <w:rsid w:val="007D1AC6"/>
    <w:rsid w:val="00817125"/>
    <w:rsid w:val="0084302C"/>
    <w:rsid w:val="00966696"/>
    <w:rsid w:val="00D26281"/>
    <w:rsid w:val="00E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5</cp:revision>
  <dcterms:created xsi:type="dcterms:W3CDTF">2013-02-26T03:12:00Z</dcterms:created>
  <dcterms:modified xsi:type="dcterms:W3CDTF">2013-03-11T06:07:00Z</dcterms:modified>
</cp:coreProperties>
</file>